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144" w:rsidRDefault="002C3144" w:rsidP="002C3144">
      <w:pPr>
        <w:rPr>
          <w:rFonts w:hint="eastAsia"/>
        </w:rPr>
      </w:pPr>
      <w:bookmarkStart w:id="0" w:name="_GoBack"/>
      <w:r>
        <w:rPr>
          <w:rFonts w:hint="eastAsia"/>
        </w:rPr>
        <w:t>林　千晶</w:t>
      </w:r>
    </w:p>
    <w:bookmarkEnd w:id="0"/>
    <w:p w:rsidR="002C3144" w:rsidRDefault="002C3144" w:rsidP="002C3144">
      <w:pPr>
        <w:rPr>
          <w:rFonts w:hint="eastAsia"/>
        </w:rPr>
      </w:pPr>
    </w:p>
    <w:p w:rsidR="002C3144" w:rsidRDefault="002C3144" w:rsidP="002C3144">
      <w:pPr>
        <w:rPr>
          <w:rFonts w:hint="eastAsia"/>
        </w:rPr>
      </w:pPr>
    </w:p>
    <w:p w:rsidR="002C3144" w:rsidRPr="002C3144" w:rsidRDefault="002C3144" w:rsidP="002C3144">
      <w:r w:rsidRPr="002C3144">
        <w:t>早稲田大学商学部、ボストン大学大学院ジャーナリズム学科卒。</w:t>
      </w:r>
      <w:r w:rsidRPr="002C3144">
        <w:t>2000</w:t>
      </w:r>
      <w:r w:rsidRPr="002C3144">
        <w:t>年にロフトワークを起業。</w:t>
      </w:r>
      <w:r w:rsidRPr="002C3144">
        <w:t>Web</w:t>
      </w:r>
      <w:r w:rsidRPr="002C3144">
        <w:t>デザイン、ビジネスデザイン、コミュニティデザイン、空間デザインなど、手がけるプロジェクトは年間</w:t>
      </w:r>
      <w:r w:rsidRPr="002C3144">
        <w:t>200</w:t>
      </w:r>
      <w:r w:rsidRPr="002C3144">
        <w:t>件を超える。書籍『シェアをデザインする』『</w:t>
      </w:r>
      <w:r w:rsidRPr="002C3144">
        <w:t>Web</w:t>
      </w:r>
      <w:r w:rsidRPr="002C3144">
        <w:t>プロジェクトマネジメント標準』などを執筆。グローバルに展開するデジタルものづくりカフェ「</w:t>
      </w:r>
      <w:proofErr w:type="spellStart"/>
      <w:r w:rsidRPr="002C3144">
        <w:t>FabCafe</w:t>
      </w:r>
      <w:proofErr w:type="spellEnd"/>
      <w:r w:rsidRPr="002C3144">
        <w:t>」、素材に向き合うコワーキング施設「</w:t>
      </w:r>
      <w:r w:rsidRPr="002C3144">
        <w:t>MTRL</w:t>
      </w:r>
      <w:r w:rsidRPr="002C3144">
        <w:t>」などを運営。</w:t>
      </w:r>
      <w:r w:rsidRPr="002C3144">
        <w:t>MIT</w:t>
      </w:r>
      <w:r w:rsidRPr="002C3144">
        <w:t>メディアラボ</w:t>
      </w:r>
      <w:r w:rsidRPr="002C3144">
        <w:t xml:space="preserve"> </w:t>
      </w:r>
      <w:r w:rsidRPr="002C3144">
        <w:t>所長補佐、グッドデザイン審査委員も務める。</w:t>
      </w:r>
      <w:r w:rsidRPr="002C3144">
        <w:t>2014</w:t>
      </w:r>
      <w:r w:rsidRPr="002C3144">
        <w:t>年に、森林再生とものづくりを通じて地域産業創出を目指す官民共同事業体「株式会社飛騨の森でクマは踊る」を岐阜県飛騨市に設立し代表取締役に就任。</w:t>
      </w:r>
    </w:p>
    <w:p w:rsidR="00DB0CC5" w:rsidRDefault="00DB0CC5"/>
    <w:sectPr w:rsidR="00DB0CC5" w:rsidSect="00DB0CC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144"/>
    <w:rsid w:val="002C3144"/>
    <w:rsid w:val="00DB0CC5"/>
    <w:rsid w:val="00E90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FAC1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772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47</Words>
  <Characters>269</Characters>
  <Application>Microsoft Macintosh Word</Application>
  <DocSecurity>0</DocSecurity>
  <Lines>2</Lines>
  <Paragraphs>1</Paragraphs>
  <ScaleCrop>false</ScaleCrop>
  <Company/>
  <LinksUpToDate>false</LinksUpToDate>
  <CharactersWithSpaces>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tetsuya</dc:creator>
  <cp:keywords/>
  <dc:description/>
  <cp:lastModifiedBy>tetsuya</cp:lastModifiedBy>
  <cp:revision>1</cp:revision>
  <dcterms:created xsi:type="dcterms:W3CDTF">2017-07-11T01:34:00Z</dcterms:created>
  <dcterms:modified xsi:type="dcterms:W3CDTF">2017-07-11T01:46:00Z</dcterms:modified>
</cp:coreProperties>
</file>